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大连海洋大学网上商城采购申请表</w:t>
      </w:r>
    </w:p>
    <w:tbl>
      <w:tblPr>
        <w:tblStyle w:val="7"/>
        <w:tblW w:w="992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950"/>
        <w:gridCol w:w="1767"/>
        <w:gridCol w:w="750"/>
        <w:gridCol w:w="1217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项目基本信息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申报单位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申报日期</w:t>
            </w:r>
          </w:p>
        </w:tc>
        <w:tc>
          <w:tcPr>
            <w:tcW w:w="221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595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单位负责人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商城账号管理员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（签字）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经费账号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预算金额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收件人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0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送货地址</w:t>
            </w:r>
          </w:p>
        </w:tc>
        <w:tc>
          <w:tcPr>
            <w:tcW w:w="595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exact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商品目录</w:t>
            </w:r>
          </w:p>
        </w:tc>
        <w:tc>
          <w:tcPr>
            <w:tcW w:w="7901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商城电子订单截图附于本表后面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计划财务处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审核意见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资金性质</w:t>
            </w:r>
          </w:p>
        </w:tc>
        <w:tc>
          <w:tcPr>
            <w:tcW w:w="5951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财政拨款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自筹资金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预算外资金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国库文号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（辽财指）</w:t>
            </w:r>
          </w:p>
        </w:tc>
        <w:tc>
          <w:tcPr>
            <w:tcW w:w="5951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20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01" w:type="dxa"/>
            <w:gridSpan w:val="5"/>
            <w:vAlign w:val="center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审核意见：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2880" w:firstLineChars="1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签字（盖章）：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exact"/>
        </w:trPr>
        <w:tc>
          <w:tcPr>
            <w:tcW w:w="20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国有资产采购服务中心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审核意见</w:t>
            </w:r>
          </w:p>
        </w:tc>
        <w:tc>
          <w:tcPr>
            <w:tcW w:w="7901" w:type="dxa"/>
            <w:gridSpan w:val="5"/>
            <w:vAlign w:val="top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审核意见：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2880" w:firstLineChars="1200"/>
              <w:jc w:val="left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签字（盖章）：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exact"/>
        </w:trPr>
        <w:tc>
          <w:tcPr>
            <w:tcW w:w="20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/>
              </w:rPr>
              <w:t>采购单位（部门）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分管校领导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  <w:lang w:val="en-US" w:eastAsia="zh-CN"/>
              </w:rPr>
              <w:t>意见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（≧2万元）</w:t>
            </w:r>
          </w:p>
        </w:tc>
        <w:tc>
          <w:tcPr>
            <w:tcW w:w="7901" w:type="dxa"/>
            <w:gridSpan w:val="5"/>
          </w:tcPr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审核意见：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3600" w:firstLineChars="1500"/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3600" w:firstLineChars="1500"/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ind w:firstLine="3600" w:firstLineChars="15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签字：               年   月   日</w:t>
            </w:r>
          </w:p>
        </w:tc>
      </w:tr>
    </w:tbl>
    <w:p>
      <w:pPr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注：纸质版</w:t>
      </w:r>
      <w:r>
        <w:rPr>
          <w:rFonts w:hint="eastAsia" w:ascii="宋体" w:hAnsi="宋体"/>
          <w:lang w:val="en-US" w:eastAsia="zh-CN"/>
        </w:rPr>
        <w:t>一式两份</w:t>
      </w:r>
      <w:r>
        <w:rPr>
          <w:rFonts w:hint="eastAsia" w:ascii="宋体" w:hAnsi="宋体"/>
        </w:rPr>
        <w:t>送至国有资产采购服务中心，</w:t>
      </w:r>
      <w:r>
        <w:fldChar w:fldCharType="begin"/>
      </w:r>
      <w:r>
        <w:instrText xml:space="preserve"> HYPERLINK "mailto:此表格电子版发送至cgzx@dlou.edu.cn" </w:instrText>
      </w:r>
      <w:r>
        <w:fldChar w:fldCharType="separate"/>
      </w:r>
      <w:r>
        <w:rPr>
          <w:rStyle w:val="9"/>
          <w:rFonts w:hint="eastAsia" w:ascii="宋体" w:hAnsi="宋体"/>
        </w:rPr>
        <w:t>电子版发送至cgzx@dlou.edu.cn</w:t>
      </w:r>
      <w:r>
        <w:rPr>
          <w:rStyle w:val="9"/>
          <w:rFonts w:hint="eastAsia" w:ascii="宋体" w:hAnsi="宋体"/>
        </w:rPr>
        <w:fldChar w:fldCharType="end"/>
      </w:r>
      <w:r>
        <w:rPr>
          <w:rFonts w:hint="eastAsia" w:ascii="宋体" w:hAnsi="宋体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96160473-8C3E-4DF8-B9C9-0F0CC88490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92F6FC3-CD3A-43E7-BCF5-2562C4C1068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992BD2A-9E22-48AF-9CC3-3493C0803D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3ZDgxYjU5ODIyODViNzc1Y2UxNTM2M2IwYWUxMjAifQ=="/>
  </w:docVars>
  <w:rsids>
    <w:rsidRoot w:val="00B71810"/>
    <w:rsid w:val="00003CE7"/>
    <w:rsid w:val="00046422"/>
    <w:rsid w:val="00060EBA"/>
    <w:rsid w:val="00093A56"/>
    <w:rsid w:val="000B64E4"/>
    <w:rsid w:val="0011336C"/>
    <w:rsid w:val="00132476"/>
    <w:rsid w:val="00144F4E"/>
    <w:rsid w:val="00145A2A"/>
    <w:rsid w:val="0018056F"/>
    <w:rsid w:val="001A2332"/>
    <w:rsid w:val="001B0912"/>
    <w:rsid w:val="001E3D5A"/>
    <w:rsid w:val="00200BF7"/>
    <w:rsid w:val="00204DBD"/>
    <w:rsid w:val="002349F0"/>
    <w:rsid w:val="00242948"/>
    <w:rsid w:val="00243BFE"/>
    <w:rsid w:val="00250FE3"/>
    <w:rsid w:val="0028643E"/>
    <w:rsid w:val="00353C5C"/>
    <w:rsid w:val="00364AB3"/>
    <w:rsid w:val="00371C73"/>
    <w:rsid w:val="00380556"/>
    <w:rsid w:val="003953EE"/>
    <w:rsid w:val="003A10E5"/>
    <w:rsid w:val="003E4E24"/>
    <w:rsid w:val="003F7C37"/>
    <w:rsid w:val="0046628B"/>
    <w:rsid w:val="00485E53"/>
    <w:rsid w:val="00487D8D"/>
    <w:rsid w:val="004C157C"/>
    <w:rsid w:val="004C4C3A"/>
    <w:rsid w:val="004E1E2C"/>
    <w:rsid w:val="00526F18"/>
    <w:rsid w:val="0053784F"/>
    <w:rsid w:val="00540F47"/>
    <w:rsid w:val="00550627"/>
    <w:rsid w:val="00592FE7"/>
    <w:rsid w:val="005A00D0"/>
    <w:rsid w:val="005B3BB2"/>
    <w:rsid w:val="005C15DE"/>
    <w:rsid w:val="00607020"/>
    <w:rsid w:val="006353D0"/>
    <w:rsid w:val="006457BB"/>
    <w:rsid w:val="00691523"/>
    <w:rsid w:val="00695143"/>
    <w:rsid w:val="006B224F"/>
    <w:rsid w:val="006F7C2D"/>
    <w:rsid w:val="007154BE"/>
    <w:rsid w:val="007157AB"/>
    <w:rsid w:val="00723632"/>
    <w:rsid w:val="00742C44"/>
    <w:rsid w:val="0081473E"/>
    <w:rsid w:val="00866B20"/>
    <w:rsid w:val="008A0300"/>
    <w:rsid w:val="008C709F"/>
    <w:rsid w:val="008F6737"/>
    <w:rsid w:val="00917323"/>
    <w:rsid w:val="009177EA"/>
    <w:rsid w:val="00935216"/>
    <w:rsid w:val="009457FF"/>
    <w:rsid w:val="00953D22"/>
    <w:rsid w:val="009A172A"/>
    <w:rsid w:val="009B61AD"/>
    <w:rsid w:val="009D69F4"/>
    <w:rsid w:val="00A44FF9"/>
    <w:rsid w:val="00A45383"/>
    <w:rsid w:val="00B3552A"/>
    <w:rsid w:val="00B51C59"/>
    <w:rsid w:val="00B71810"/>
    <w:rsid w:val="00BA0102"/>
    <w:rsid w:val="00BD1D23"/>
    <w:rsid w:val="00BD4DCD"/>
    <w:rsid w:val="00BF0B76"/>
    <w:rsid w:val="00C11857"/>
    <w:rsid w:val="00C45E2D"/>
    <w:rsid w:val="00C6315A"/>
    <w:rsid w:val="00C72237"/>
    <w:rsid w:val="00D12D75"/>
    <w:rsid w:val="00DC4D5D"/>
    <w:rsid w:val="00DC6C58"/>
    <w:rsid w:val="00E069D8"/>
    <w:rsid w:val="00E61D5B"/>
    <w:rsid w:val="00E87BA7"/>
    <w:rsid w:val="00EB4B08"/>
    <w:rsid w:val="00EC2EE8"/>
    <w:rsid w:val="00EF3625"/>
    <w:rsid w:val="00EF6E46"/>
    <w:rsid w:val="00EF714C"/>
    <w:rsid w:val="00F060D4"/>
    <w:rsid w:val="00F370A3"/>
    <w:rsid w:val="00F70293"/>
    <w:rsid w:val="00F749E6"/>
    <w:rsid w:val="00F74C77"/>
    <w:rsid w:val="1510113C"/>
    <w:rsid w:val="16FF419D"/>
    <w:rsid w:val="37556D74"/>
    <w:rsid w:val="3BA52D00"/>
    <w:rsid w:val="51BA4A6B"/>
    <w:rsid w:val="59444F35"/>
    <w:rsid w:val="59B44586"/>
    <w:rsid w:val="63923A00"/>
    <w:rsid w:val="7AC96C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正文文本 Char"/>
    <w:basedOn w:val="8"/>
    <w:link w:val="2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F5B9-90B9-4CEE-A04A-9E69806C05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271</Words>
  <Characters>287</Characters>
  <Lines>3</Lines>
  <Paragraphs>1</Paragraphs>
  <TotalTime>9</TotalTime>
  <ScaleCrop>false</ScaleCrop>
  <LinksUpToDate>false</LinksUpToDate>
  <CharactersWithSpaces>390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2018-11-13T08:41:00Z</dcterms:created>
  <dc:creator>zj</dc:creator>
  <cp:lastModifiedBy>盛达</cp:lastModifiedBy>
  <cp:lastPrinted>2023-12-12T01:03:00Z</cp:lastPrinted>
  <dcterms:modified xsi:type="dcterms:W3CDTF">2023-12-26T08:42:00Z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E05C6372E7314B599AC302EEC0421CE8_12</vt:lpwstr>
  </property>
</Properties>
</file>